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DOTT.SSA ROSSELLA BOLDRINI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6" w:after="0"/>
        <w:ind w:hanging="0" w:left="593"/>
        <w:jc w:val="left"/>
        <w:rPr>
          <w:sz w:val="24"/>
        </w:rPr>
      </w:pPr>
      <w:r>
        <w:rPr>
          <w:sz w:val="24"/>
        </w:rPr>
        <w:t>X 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widowControl w:val="false"/>
        <w:tabs>
          <w:tab w:val="clear" w:pos="720"/>
          <w:tab w:val="left" w:pos="7166" w:leader="none"/>
        </w:tabs>
        <w:suppressAutoHyphens w:val="true"/>
        <w:bidi w:val="0"/>
        <w:spacing w:before="57" w:after="0"/>
        <w:ind w:hanging="0" w:left="907" w:right="0"/>
        <w:jc w:val="both"/>
        <w:rPr/>
      </w:pP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rPr/>
        <w:tab/>
        <w:t xml:space="preserve">    </w:t>
      </w:r>
      <w:r>
        <w:rPr>
          <w:spacing w:val="-2"/>
        </w:rPr>
        <w:t>Firma</w:t>
      </w:r>
      <w:r>
        <w:rPr>
          <w:spacing w:val="-2"/>
        </w:rPr>
        <w:t>to</w:t>
      </w:r>
      <w:r>
        <w:rPr>
          <w:spacing w:val="-2"/>
          <w:vertAlign w:val="superscript"/>
        </w:rPr>
        <w:t>17</w:t>
      </w:r>
    </w:p>
    <w:p>
      <w:pPr>
        <w:pStyle w:val="BodyTex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Empoli, 30/05/2025                                                                           Dott.ssa Rossella Boldrini</w:t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878</Words>
  <Characters>5141</Characters>
  <CharactersWithSpaces>6040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2025-06-03T12:32:32Z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